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62"/>
        <w:tblW w:w="15588" w:type="dxa"/>
        <w:tblLook w:val="04A0" w:firstRow="1" w:lastRow="0" w:firstColumn="1" w:lastColumn="0" w:noHBand="0" w:noVBand="1"/>
      </w:tblPr>
      <w:tblGrid>
        <w:gridCol w:w="1555"/>
        <w:gridCol w:w="4394"/>
        <w:gridCol w:w="4961"/>
        <w:gridCol w:w="4678"/>
      </w:tblGrid>
      <w:tr w:rsidR="000F6EBA" w14:paraId="19C3C59E" w14:textId="77777777" w:rsidTr="000F6EBA">
        <w:tc>
          <w:tcPr>
            <w:tcW w:w="1555" w:type="dxa"/>
          </w:tcPr>
          <w:p w14:paraId="43F6A7B8" w14:textId="77777777" w:rsidR="000F6EBA" w:rsidRDefault="000F6EBA" w:rsidP="000F6EBA">
            <w:r>
              <w:t xml:space="preserve">Topic </w:t>
            </w:r>
          </w:p>
        </w:tc>
        <w:tc>
          <w:tcPr>
            <w:tcW w:w="4394" w:type="dxa"/>
            <w:shd w:val="clear" w:color="auto" w:fill="FFFF00"/>
          </w:tcPr>
          <w:p w14:paraId="688D27CA" w14:textId="77777777" w:rsidR="000F6EBA" w:rsidRPr="00833451" w:rsidRDefault="000F6EBA" w:rsidP="000F6EB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Pass </w:t>
            </w:r>
          </w:p>
        </w:tc>
        <w:tc>
          <w:tcPr>
            <w:tcW w:w="4961" w:type="dxa"/>
            <w:shd w:val="clear" w:color="auto" w:fill="FFC000"/>
          </w:tcPr>
          <w:p w14:paraId="0A3C6A72" w14:textId="77777777" w:rsidR="000F6EBA" w:rsidRDefault="000F6EBA" w:rsidP="000F6EBA">
            <w:r>
              <w:t xml:space="preserve">Merit  </w:t>
            </w:r>
          </w:p>
        </w:tc>
        <w:tc>
          <w:tcPr>
            <w:tcW w:w="4678" w:type="dxa"/>
            <w:shd w:val="clear" w:color="auto" w:fill="92D050"/>
          </w:tcPr>
          <w:p w14:paraId="4ACC46C5" w14:textId="77777777" w:rsidR="000F6EBA" w:rsidRDefault="000F6EBA" w:rsidP="000F6EBA">
            <w:r>
              <w:t xml:space="preserve">Distinction </w:t>
            </w:r>
          </w:p>
        </w:tc>
      </w:tr>
      <w:tr w:rsidR="00433D66" w14:paraId="0ECE169E" w14:textId="77777777" w:rsidTr="00433D66">
        <w:tc>
          <w:tcPr>
            <w:tcW w:w="1555" w:type="dxa"/>
          </w:tcPr>
          <w:p w14:paraId="601EE8A3" w14:textId="358C3534" w:rsidR="00433D66" w:rsidRPr="00433D66" w:rsidRDefault="00433D66" w:rsidP="00F66387">
            <w:pPr>
              <w:rPr>
                <w:highlight w:val="yellow"/>
              </w:rPr>
            </w:pPr>
            <w:r w:rsidRPr="00433D66">
              <w:t xml:space="preserve">Green pen </w:t>
            </w:r>
          </w:p>
        </w:tc>
        <w:tc>
          <w:tcPr>
            <w:tcW w:w="14033" w:type="dxa"/>
            <w:gridSpan w:val="3"/>
            <w:shd w:val="clear" w:color="auto" w:fill="FFFF00"/>
          </w:tcPr>
          <w:p w14:paraId="2F5C9BB4" w14:textId="4046459E" w:rsidR="00433D66" w:rsidRPr="00433D66" w:rsidRDefault="00433D66" w:rsidP="00F66387">
            <w:pPr>
              <w:rPr>
                <w:highlight w:val="yellow"/>
              </w:rPr>
            </w:pPr>
            <w:r w:rsidRPr="00433D66">
              <w:rPr>
                <w:highlight w:val="yellow"/>
              </w:rPr>
              <w:t>Take your book from year 9 to learning café and com</w:t>
            </w:r>
            <w:r w:rsidRPr="00433D66">
              <w:t xml:space="preserve">plete any missed work, any green pen or find out the answers to any mistakes. </w:t>
            </w:r>
          </w:p>
        </w:tc>
      </w:tr>
      <w:tr w:rsidR="000F6EBA" w14:paraId="75D3F0DD" w14:textId="77777777" w:rsidTr="000F6EBA">
        <w:tc>
          <w:tcPr>
            <w:tcW w:w="1555" w:type="dxa"/>
          </w:tcPr>
          <w:p w14:paraId="265E6F53" w14:textId="113CCD7E" w:rsidR="000F6EBA" w:rsidRDefault="00681891" w:rsidP="000F6EBA">
            <w:r>
              <w:t xml:space="preserve">Cooking </w:t>
            </w:r>
            <w:proofErr w:type="gramStart"/>
            <w:r>
              <w:t>methods  -</w:t>
            </w:r>
            <w:proofErr w:type="gramEnd"/>
            <w:r>
              <w:t xml:space="preserve">NEA focus </w:t>
            </w:r>
          </w:p>
        </w:tc>
        <w:tc>
          <w:tcPr>
            <w:tcW w:w="4394" w:type="dxa"/>
            <w:shd w:val="clear" w:color="auto" w:fill="FFFF00"/>
          </w:tcPr>
          <w:p w14:paraId="0FE197AD" w14:textId="375ADDA0" w:rsidR="00287EC2" w:rsidRPr="00833451" w:rsidRDefault="00681891" w:rsidP="000F6EB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Produce a poster on 4 types of cooking methods. Have pros on one side and cons on the other. Link these to the loss of nutrients </w:t>
            </w:r>
          </w:p>
        </w:tc>
        <w:tc>
          <w:tcPr>
            <w:tcW w:w="4961" w:type="dxa"/>
            <w:shd w:val="clear" w:color="auto" w:fill="FFC000"/>
          </w:tcPr>
          <w:p w14:paraId="5C847720" w14:textId="20EDF0D3" w:rsidR="000F6EBA" w:rsidRDefault="00681891" w:rsidP="00287EC2">
            <w:r w:rsidRPr="00681891">
              <w:t xml:space="preserve">Produce a poster on </w:t>
            </w:r>
            <w:r>
              <w:t>6</w:t>
            </w:r>
            <w:r w:rsidRPr="00681891">
              <w:t xml:space="preserve"> types of cooking methods. Have pros on one side and cons on the other. Link these to the loss of nutrients</w:t>
            </w:r>
            <w:r>
              <w:t>. Include examples of products/foods</w:t>
            </w:r>
          </w:p>
        </w:tc>
        <w:tc>
          <w:tcPr>
            <w:tcW w:w="4678" w:type="dxa"/>
            <w:shd w:val="clear" w:color="auto" w:fill="92D050"/>
          </w:tcPr>
          <w:p w14:paraId="4B6B7E2A" w14:textId="0CC58C8D" w:rsidR="000F6EBA" w:rsidRDefault="00681891" w:rsidP="00DA59C2">
            <w:r w:rsidRPr="00681891">
              <w:t>Produce a poster on</w:t>
            </w:r>
            <w:r>
              <w:t xml:space="preserve"> as many </w:t>
            </w:r>
            <w:r w:rsidRPr="00681891">
              <w:t>types of cooking methods</w:t>
            </w:r>
            <w:r>
              <w:t xml:space="preserve"> you can think of</w:t>
            </w:r>
            <w:r w:rsidRPr="00681891">
              <w:t>. Have pros on one side and cons on the other. Link these to the loss of nutrients</w:t>
            </w:r>
            <w:r>
              <w:t>. Include examples of products/foods</w:t>
            </w:r>
          </w:p>
        </w:tc>
      </w:tr>
      <w:tr w:rsidR="000F6EBA" w14:paraId="013F6727" w14:textId="77777777" w:rsidTr="000F6EBA">
        <w:tc>
          <w:tcPr>
            <w:tcW w:w="1555" w:type="dxa"/>
          </w:tcPr>
          <w:p w14:paraId="5ECC45CB" w14:textId="60D09B0D" w:rsidR="000F6EBA" w:rsidRDefault="005C30D8" w:rsidP="000F6EBA">
            <w:r>
              <w:t>Meeting customer needs NEA</w:t>
            </w:r>
          </w:p>
        </w:tc>
        <w:tc>
          <w:tcPr>
            <w:tcW w:w="4394" w:type="dxa"/>
            <w:shd w:val="clear" w:color="auto" w:fill="FFFF00"/>
          </w:tcPr>
          <w:p w14:paraId="1301C581" w14:textId="64B68563" w:rsidR="000F6EBA" w:rsidRDefault="005C30D8" w:rsidP="000F6EBA">
            <w:pPr>
              <w:rPr>
                <w:highlight w:val="yellow"/>
              </w:rPr>
            </w:pPr>
            <w:r>
              <w:rPr>
                <w:highlight w:val="yellow"/>
              </w:rPr>
              <w:t>Explain how the following dish meets/can be adapted to meet the needs of a teenager:</w:t>
            </w:r>
          </w:p>
          <w:p w14:paraId="7098840C" w14:textId="577CDC41" w:rsidR="005C30D8" w:rsidRDefault="005C30D8" w:rsidP="000F6EBA">
            <w:pPr>
              <w:rPr>
                <w:highlight w:val="yellow"/>
              </w:rPr>
            </w:pPr>
            <w:r>
              <w:rPr>
                <w:highlight w:val="yellow"/>
              </w:rPr>
              <w:t>(needs include: organoleptic, nutritional and price)</w:t>
            </w:r>
          </w:p>
          <w:p w14:paraId="5D9E7228" w14:textId="0E51FB31" w:rsidR="005C30D8" w:rsidRPr="00833451" w:rsidRDefault="005C30D8" w:rsidP="000F6EBA">
            <w:pPr>
              <w:rPr>
                <w:highlight w:val="yellow"/>
              </w:rPr>
            </w:pPr>
            <w:r>
              <w:rPr>
                <w:highlight w:val="yellow"/>
              </w:rPr>
              <w:t>Fish lasagne with sliced bread</w:t>
            </w:r>
          </w:p>
        </w:tc>
        <w:tc>
          <w:tcPr>
            <w:tcW w:w="4961" w:type="dxa"/>
            <w:shd w:val="clear" w:color="auto" w:fill="FFC000"/>
          </w:tcPr>
          <w:p w14:paraId="150CFDF7" w14:textId="1B586D87" w:rsidR="005C204C" w:rsidRDefault="005C204C" w:rsidP="005C204C">
            <w:r>
              <w:t>Explain how the following dish meets/can be adapted to meet the needs of a teenager</w:t>
            </w:r>
            <w:r w:rsidR="00B17500">
              <w:t xml:space="preserve"> and an elderly person </w:t>
            </w:r>
          </w:p>
          <w:p w14:paraId="2E77A1A2" w14:textId="77777777" w:rsidR="005C204C" w:rsidRDefault="005C204C" w:rsidP="005C204C">
            <w:r>
              <w:t>(needs include: organoleptic, nutritional and price)</w:t>
            </w:r>
          </w:p>
          <w:p w14:paraId="228E5A93" w14:textId="3E808078" w:rsidR="000F6EBA" w:rsidRDefault="005C204C" w:rsidP="005C204C">
            <w:r>
              <w:t>Fish lasagne with sliced bread</w:t>
            </w:r>
          </w:p>
        </w:tc>
        <w:tc>
          <w:tcPr>
            <w:tcW w:w="4678" w:type="dxa"/>
            <w:shd w:val="clear" w:color="auto" w:fill="92D050"/>
          </w:tcPr>
          <w:p w14:paraId="52BC5BB4" w14:textId="636A9C4C" w:rsidR="00B17500" w:rsidRDefault="00B17500" w:rsidP="00B17500">
            <w:r>
              <w:t xml:space="preserve">Explain how the following dish meets/can be adapted to meet the needs of a teenager and an elderly person </w:t>
            </w:r>
            <w:r w:rsidRPr="001A0D6E">
              <w:rPr>
                <w:sz w:val="18"/>
              </w:rPr>
              <w:t>(</w:t>
            </w:r>
            <w:r w:rsidRPr="001A0D6E">
              <w:rPr>
                <w:sz w:val="16"/>
              </w:rPr>
              <w:t>needs include: organoleptic, nutritional</w:t>
            </w:r>
            <w:r w:rsidR="001A0D6E">
              <w:rPr>
                <w:sz w:val="16"/>
              </w:rPr>
              <w:t xml:space="preserve"> +</w:t>
            </w:r>
            <w:r w:rsidRPr="001A0D6E">
              <w:rPr>
                <w:sz w:val="16"/>
              </w:rPr>
              <w:t>price</w:t>
            </w:r>
            <w:r w:rsidRPr="001A0D6E">
              <w:rPr>
                <w:sz w:val="20"/>
              </w:rPr>
              <w:t>)</w:t>
            </w:r>
          </w:p>
          <w:p w14:paraId="457B07C2" w14:textId="77777777" w:rsidR="000F6EBA" w:rsidRDefault="00B17500" w:rsidP="00B17500">
            <w:r>
              <w:t>Fish lasagne with sliced bread</w:t>
            </w:r>
          </w:p>
          <w:p w14:paraId="4A357E69" w14:textId="0BCAC714" w:rsidR="00B17500" w:rsidRDefault="00B17500" w:rsidP="00B17500">
            <w:r>
              <w:t xml:space="preserve">Triple chocolate cheesecake </w:t>
            </w:r>
          </w:p>
        </w:tc>
      </w:tr>
      <w:tr w:rsidR="00433D66" w14:paraId="07B9D187" w14:textId="77777777" w:rsidTr="000F6EBA">
        <w:tc>
          <w:tcPr>
            <w:tcW w:w="1555" w:type="dxa"/>
          </w:tcPr>
          <w:p w14:paraId="7864F0F2" w14:textId="02D2C425" w:rsidR="00433D66" w:rsidRDefault="00433D66" w:rsidP="00433D66">
            <w:r>
              <w:t xml:space="preserve">Keywords – eggs </w:t>
            </w:r>
          </w:p>
        </w:tc>
        <w:tc>
          <w:tcPr>
            <w:tcW w:w="4394" w:type="dxa"/>
            <w:shd w:val="clear" w:color="auto" w:fill="FFFF00"/>
          </w:tcPr>
          <w:p w14:paraId="6ABB6D98" w14:textId="77777777" w:rsidR="00433D66" w:rsidRDefault="00433D66" w:rsidP="00433D66">
            <w:pPr>
              <w:rPr>
                <w:highlight w:val="yellow"/>
              </w:rPr>
            </w:pPr>
            <w:r>
              <w:rPr>
                <w:highlight w:val="yellow"/>
              </w:rPr>
              <w:t>Make keyword flash cards, including a definition and example for:</w:t>
            </w:r>
          </w:p>
          <w:p w14:paraId="33685C3A" w14:textId="77777777" w:rsidR="00433D66" w:rsidRDefault="00433D66" w:rsidP="00433D66">
            <w:pPr>
              <w:rPr>
                <w:highlight w:val="yellow"/>
              </w:rPr>
            </w:pPr>
            <w:r>
              <w:rPr>
                <w:highlight w:val="yellow"/>
              </w:rPr>
              <w:t>Organic</w:t>
            </w:r>
          </w:p>
          <w:p w14:paraId="45A6FF27" w14:textId="77777777" w:rsidR="00433D66" w:rsidRDefault="00433D66" w:rsidP="00433D66">
            <w:pPr>
              <w:rPr>
                <w:highlight w:val="yellow"/>
              </w:rPr>
            </w:pPr>
            <w:r>
              <w:rPr>
                <w:highlight w:val="yellow"/>
              </w:rPr>
              <w:t>Free range</w:t>
            </w:r>
          </w:p>
          <w:p w14:paraId="32974C17" w14:textId="77777777" w:rsidR="00433D66" w:rsidRDefault="00433D66" w:rsidP="00433D6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Production </w:t>
            </w:r>
          </w:p>
          <w:p w14:paraId="537C7371" w14:textId="714EEEC9" w:rsidR="00433D66" w:rsidRDefault="00433D66" w:rsidP="00433D6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Pasteurised </w:t>
            </w:r>
          </w:p>
        </w:tc>
        <w:tc>
          <w:tcPr>
            <w:tcW w:w="4961" w:type="dxa"/>
            <w:shd w:val="clear" w:color="auto" w:fill="FFC000"/>
          </w:tcPr>
          <w:p w14:paraId="7C2B8C74" w14:textId="77777777" w:rsidR="00433D66" w:rsidRPr="006E4011" w:rsidRDefault="00433D66" w:rsidP="00433D66">
            <w:r w:rsidRPr="006E4011">
              <w:t>Make keyword flash cards, including a definition and example for:</w:t>
            </w:r>
          </w:p>
          <w:p w14:paraId="2DB82CA9" w14:textId="77777777" w:rsidR="00433D66" w:rsidRPr="006E4011" w:rsidRDefault="00433D66" w:rsidP="00433D66">
            <w:r w:rsidRPr="006E4011">
              <w:t>Organic</w:t>
            </w:r>
            <w:r>
              <w:t xml:space="preserve">                                 Battery production</w:t>
            </w:r>
          </w:p>
          <w:p w14:paraId="0D96263D" w14:textId="77777777" w:rsidR="00433D66" w:rsidRPr="006E4011" w:rsidRDefault="00433D66" w:rsidP="00433D66">
            <w:r w:rsidRPr="006E4011">
              <w:t>Free range</w:t>
            </w:r>
            <w:r>
              <w:t xml:space="preserve">                            Lion Mark</w:t>
            </w:r>
          </w:p>
          <w:p w14:paraId="5445B9A4" w14:textId="77777777" w:rsidR="00433D66" w:rsidRPr="006E4011" w:rsidRDefault="00433D66" w:rsidP="00433D66">
            <w:r w:rsidRPr="006E4011">
              <w:t xml:space="preserve">Production </w:t>
            </w:r>
            <w:r>
              <w:t xml:space="preserve">                          Commodity </w:t>
            </w:r>
          </w:p>
          <w:p w14:paraId="6865A145" w14:textId="11EFAD5C" w:rsidR="00433D66" w:rsidRPr="00064C3A" w:rsidRDefault="00433D66" w:rsidP="00433D66">
            <w:r w:rsidRPr="006E4011">
              <w:t>Pasteurised</w:t>
            </w:r>
            <w:r>
              <w:t xml:space="preserve">                          Protein </w:t>
            </w:r>
          </w:p>
        </w:tc>
        <w:tc>
          <w:tcPr>
            <w:tcW w:w="4678" w:type="dxa"/>
            <w:shd w:val="clear" w:color="auto" w:fill="92D050"/>
          </w:tcPr>
          <w:p w14:paraId="32DA61AA" w14:textId="385C787E" w:rsidR="00433D66" w:rsidRDefault="00433D66" w:rsidP="00433D66">
            <w:r>
              <w:t xml:space="preserve">Make keyword flash cards, including a </w:t>
            </w:r>
            <w:r w:rsidR="001A0D6E">
              <w:t>definition</w:t>
            </w:r>
            <w:r>
              <w:t xml:space="preserve"> and example for:</w:t>
            </w:r>
          </w:p>
          <w:p w14:paraId="7EE175EB" w14:textId="77777777" w:rsidR="00433D66" w:rsidRDefault="00433D66" w:rsidP="00433D66">
            <w:r>
              <w:t>Organic          Coagulation         Battery production</w:t>
            </w:r>
          </w:p>
          <w:p w14:paraId="2A75BD4C" w14:textId="77777777" w:rsidR="00433D66" w:rsidRDefault="00433D66" w:rsidP="00433D66">
            <w:r>
              <w:t>Free range            LBV                 Lion Mark</w:t>
            </w:r>
          </w:p>
          <w:p w14:paraId="01EBC915" w14:textId="77777777" w:rsidR="00433D66" w:rsidRDefault="00433D66" w:rsidP="00433D66">
            <w:r>
              <w:t xml:space="preserve">Production            HBV               Commodity </w:t>
            </w:r>
          </w:p>
          <w:p w14:paraId="1DE8D180" w14:textId="4D8DCE25" w:rsidR="00433D66" w:rsidRPr="00064C3A" w:rsidRDefault="00433D66" w:rsidP="00433D66">
            <w:r>
              <w:t xml:space="preserve">Pasteurised          Dried              Protein              </w:t>
            </w:r>
          </w:p>
        </w:tc>
      </w:tr>
      <w:tr w:rsidR="00433D66" w14:paraId="4F40C887" w14:textId="77777777" w:rsidTr="000F6EBA">
        <w:tc>
          <w:tcPr>
            <w:tcW w:w="1555" w:type="dxa"/>
          </w:tcPr>
          <w:p w14:paraId="7EA7DA17" w14:textId="55E3790E" w:rsidR="00433D66" w:rsidRDefault="00B96D5C" w:rsidP="00433D66">
            <w:r>
              <w:t xml:space="preserve">Jobs </w:t>
            </w:r>
          </w:p>
        </w:tc>
        <w:tc>
          <w:tcPr>
            <w:tcW w:w="4394" w:type="dxa"/>
            <w:shd w:val="clear" w:color="auto" w:fill="FFFF00"/>
          </w:tcPr>
          <w:p w14:paraId="3A238E40" w14:textId="0114F363" w:rsidR="001A0D6E" w:rsidRDefault="00B96D5C" w:rsidP="00433D66">
            <w:pPr>
              <w:rPr>
                <w:highlight w:val="yellow"/>
              </w:rPr>
            </w:pPr>
            <w:r>
              <w:rPr>
                <w:highlight w:val="yellow"/>
              </w:rPr>
              <w:t>Make role cards of what the following do. Include examples in a large hotel</w:t>
            </w:r>
          </w:p>
          <w:p w14:paraId="6C302EC9" w14:textId="77777777" w:rsidR="00B96D5C" w:rsidRPr="001A0D6E" w:rsidRDefault="00B96D5C" w:rsidP="001A0D6E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1A0D6E">
              <w:rPr>
                <w:highlight w:val="yellow"/>
              </w:rPr>
              <w:t>Manager</w:t>
            </w:r>
          </w:p>
          <w:p w14:paraId="0866B173" w14:textId="30079B14" w:rsidR="00B96D5C" w:rsidRPr="001A0D6E" w:rsidRDefault="00B96D5C" w:rsidP="001A0D6E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1A0D6E">
              <w:rPr>
                <w:highlight w:val="yellow"/>
              </w:rPr>
              <w:t>Front of house staff</w:t>
            </w:r>
          </w:p>
        </w:tc>
        <w:tc>
          <w:tcPr>
            <w:tcW w:w="4961" w:type="dxa"/>
            <w:shd w:val="clear" w:color="auto" w:fill="FFC000"/>
          </w:tcPr>
          <w:p w14:paraId="52F258B2" w14:textId="36419642" w:rsidR="001A0D6E" w:rsidRDefault="00B96D5C" w:rsidP="00B96D5C">
            <w:r>
              <w:t>Make role cards of what the following do. Include examples in a large hotel</w:t>
            </w:r>
          </w:p>
          <w:p w14:paraId="7213B119" w14:textId="77777777" w:rsidR="00B96D5C" w:rsidRDefault="00B96D5C" w:rsidP="001A0D6E">
            <w:pPr>
              <w:pStyle w:val="ListParagraph"/>
              <w:numPr>
                <w:ilvl w:val="0"/>
                <w:numId w:val="2"/>
              </w:numPr>
            </w:pPr>
            <w:r>
              <w:t>Manager</w:t>
            </w:r>
          </w:p>
          <w:p w14:paraId="00470C29" w14:textId="77777777" w:rsidR="00433D66" w:rsidRDefault="00B96D5C" w:rsidP="001A0D6E">
            <w:pPr>
              <w:pStyle w:val="ListParagraph"/>
              <w:numPr>
                <w:ilvl w:val="0"/>
                <w:numId w:val="2"/>
              </w:numPr>
            </w:pPr>
            <w:r>
              <w:t>Front of house staff</w:t>
            </w:r>
          </w:p>
          <w:p w14:paraId="0933CD50" w14:textId="54E88BF6" w:rsidR="00B96D5C" w:rsidRDefault="00B96D5C" w:rsidP="001A0D6E">
            <w:pPr>
              <w:pStyle w:val="ListParagraph"/>
              <w:numPr>
                <w:ilvl w:val="0"/>
                <w:numId w:val="2"/>
              </w:numPr>
            </w:pPr>
            <w:r>
              <w:t>Back of house staff</w:t>
            </w:r>
          </w:p>
          <w:p w14:paraId="2C277729" w14:textId="22DEE30C" w:rsidR="00B96D5C" w:rsidRDefault="00B96D5C" w:rsidP="001A0D6E">
            <w:pPr>
              <w:pStyle w:val="ListParagraph"/>
              <w:numPr>
                <w:ilvl w:val="0"/>
                <w:numId w:val="2"/>
              </w:numPr>
            </w:pPr>
            <w:r>
              <w:t xml:space="preserve">Administrator </w:t>
            </w:r>
          </w:p>
        </w:tc>
        <w:tc>
          <w:tcPr>
            <w:tcW w:w="4678" w:type="dxa"/>
            <w:shd w:val="clear" w:color="auto" w:fill="92D050"/>
          </w:tcPr>
          <w:p w14:paraId="502FA7AF" w14:textId="409A02D2" w:rsidR="00433D66" w:rsidRDefault="00433D66" w:rsidP="00433D66"/>
        </w:tc>
      </w:tr>
      <w:tr w:rsidR="00433D66" w14:paraId="4C1B5D82" w14:textId="77777777" w:rsidTr="000F6EBA">
        <w:trPr>
          <w:trHeight w:val="132"/>
        </w:trPr>
        <w:tc>
          <w:tcPr>
            <w:tcW w:w="1555" w:type="dxa"/>
          </w:tcPr>
          <w:p w14:paraId="0359C8BA" w14:textId="5891B943" w:rsidR="00433D66" w:rsidRDefault="00B96D5C" w:rsidP="00433D66">
            <w:pPr>
              <w:tabs>
                <w:tab w:val="left" w:pos="1125"/>
              </w:tabs>
            </w:pPr>
            <w:r>
              <w:t xml:space="preserve">Stock control </w:t>
            </w:r>
          </w:p>
        </w:tc>
        <w:tc>
          <w:tcPr>
            <w:tcW w:w="4394" w:type="dxa"/>
            <w:shd w:val="clear" w:color="auto" w:fill="FFFF00"/>
          </w:tcPr>
          <w:p w14:paraId="26762758" w14:textId="5C0B98DE" w:rsidR="00433D66" w:rsidRPr="00833451" w:rsidRDefault="00B96D5C" w:rsidP="00433D66">
            <w:pPr>
              <w:rPr>
                <w:highlight w:val="yellow"/>
              </w:rPr>
            </w:pPr>
            <w:r>
              <w:rPr>
                <w:highlight w:val="yellow"/>
              </w:rPr>
              <w:t>What does a stock controller do? Think of at least 4 responsibilities</w:t>
            </w:r>
          </w:p>
        </w:tc>
        <w:tc>
          <w:tcPr>
            <w:tcW w:w="4961" w:type="dxa"/>
            <w:shd w:val="clear" w:color="auto" w:fill="FFC000"/>
          </w:tcPr>
          <w:p w14:paraId="1DD00F0C" w14:textId="3128DFE0" w:rsidR="00433D66" w:rsidRDefault="00B96D5C" w:rsidP="00433D66">
            <w:r>
              <w:t>What does a stock controller do? Think of at least 6 responsibilities and include a reason why</w:t>
            </w:r>
          </w:p>
        </w:tc>
        <w:tc>
          <w:tcPr>
            <w:tcW w:w="4678" w:type="dxa"/>
            <w:shd w:val="clear" w:color="auto" w:fill="92D050"/>
          </w:tcPr>
          <w:p w14:paraId="51DDFC0D" w14:textId="3835BE9C" w:rsidR="00433D66" w:rsidRDefault="00B96D5C" w:rsidP="00433D66">
            <w:r w:rsidRPr="00B96D5C">
              <w:t>What does a stock controller do? Think of at least 6 responsibilities and include a reason why</w:t>
            </w:r>
            <w:r>
              <w:t>. Produce an exam question linked to stock control.</w:t>
            </w:r>
          </w:p>
        </w:tc>
      </w:tr>
      <w:tr w:rsidR="001A0D6E" w14:paraId="2DDE5BC3" w14:textId="77777777" w:rsidTr="000F6EBA">
        <w:trPr>
          <w:trHeight w:val="132"/>
        </w:trPr>
        <w:tc>
          <w:tcPr>
            <w:tcW w:w="1555" w:type="dxa"/>
          </w:tcPr>
          <w:p w14:paraId="120F75D1" w14:textId="317073E5" w:rsidR="001A0D6E" w:rsidRDefault="001A0D6E" w:rsidP="00433D66">
            <w:pPr>
              <w:tabs>
                <w:tab w:val="left" w:pos="1125"/>
              </w:tabs>
            </w:pPr>
            <w:r>
              <w:t xml:space="preserve">Factors -NEA </w:t>
            </w:r>
          </w:p>
        </w:tc>
        <w:tc>
          <w:tcPr>
            <w:tcW w:w="4394" w:type="dxa"/>
            <w:shd w:val="clear" w:color="auto" w:fill="FFFF00"/>
          </w:tcPr>
          <w:p w14:paraId="6918E7A9" w14:textId="77777777" w:rsidR="001A0D6E" w:rsidRDefault="001A0D6E" w:rsidP="00433D6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Apply all the factors to consider to the following product </w:t>
            </w:r>
          </w:p>
          <w:p w14:paraId="7627953C" w14:textId="5ADF9879" w:rsidR="001A0D6E" w:rsidRDefault="00247799" w:rsidP="00433D6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Cottage pie with vegetables </w:t>
            </w:r>
          </w:p>
        </w:tc>
        <w:tc>
          <w:tcPr>
            <w:tcW w:w="4961" w:type="dxa"/>
            <w:shd w:val="clear" w:color="auto" w:fill="FFC000"/>
          </w:tcPr>
          <w:p w14:paraId="663AE997" w14:textId="77777777" w:rsidR="001A0D6E" w:rsidRDefault="001A0D6E" w:rsidP="001A0D6E">
            <w:r>
              <w:t xml:space="preserve">Apply all the factors to consider to the following product </w:t>
            </w:r>
          </w:p>
          <w:p w14:paraId="19DE1066" w14:textId="77777777" w:rsidR="00247799" w:rsidRDefault="00247799" w:rsidP="001A0D6E">
            <w:r>
              <w:t xml:space="preserve">Cottage pie with vegetables </w:t>
            </w:r>
          </w:p>
          <w:p w14:paraId="6795157B" w14:textId="30B48EFB" w:rsidR="001A0D6E" w:rsidRDefault="001A0D6E" w:rsidP="001A0D6E">
            <w:r>
              <w:t>Also apply customer needs</w:t>
            </w:r>
          </w:p>
        </w:tc>
        <w:tc>
          <w:tcPr>
            <w:tcW w:w="4678" w:type="dxa"/>
            <w:shd w:val="clear" w:color="auto" w:fill="92D050"/>
          </w:tcPr>
          <w:p w14:paraId="5D660518" w14:textId="77777777" w:rsidR="001A0D6E" w:rsidRPr="00B96D5C" w:rsidRDefault="001A0D6E" w:rsidP="00433D66"/>
        </w:tc>
      </w:tr>
    </w:tbl>
    <w:p w14:paraId="38E68C65" w14:textId="21C2A1D7" w:rsidR="00422BA2" w:rsidRPr="000F6EBA" w:rsidRDefault="00833451">
      <w:pPr>
        <w:rPr>
          <w:b/>
          <w:sz w:val="24"/>
        </w:rPr>
      </w:pPr>
      <w:r w:rsidRPr="000F6EBA">
        <w:rPr>
          <w:b/>
          <w:sz w:val="24"/>
        </w:rPr>
        <w:t xml:space="preserve">Year </w:t>
      </w:r>
      <w:r w:rsidR="009F7FA8">
        <w:rPr>
          <w:b/>
          <w:sz w:val="24"/>
        </w:rPr>
        <w:t>10</w:t>
      </w:r>
      <w:r w:rsidRPr="000F6EBA">
        <w:rPr>
          <w:b/>
          <w:sz w:val="24"/>
        </w:rPr>
        <w:t xml:space="preserve"> C</w:t>
      </w:r>
      <w:r w:rsidR="000A1A5B">
        <w:rPr>
          <w:b/>
          <w:sz w:val="24"/>
        </w:rPr>
        <w:t>atering</w:t>
      </w:r>
      <w:r w:rsidRPr="000F6EBA">
        <w:rPr>
          <w:b/>
          <w:sz w:val="24"/>
        </w:rPr>
        <w:t xml:space="preserve"> Homework – Term 1</w:t>
      </w:r>
      <w:bookmarkStart w:id="0" w:name="_GoBack"/>
      <w:bookmarkEnd w:id="0"/>
    </w:p>
    <w:p w14:paraId="1946B2B9" w14:textId="37320D0C" w:rsidR="000F6EBA" w:rsidRPr="002C12EF" w:rsidRDefault="00064C3A">
      <w:pPr>
        <w:rPr>
          <w:b/>
          <w:sz w:val="24"/>
        </w:rPr>
      </w:pPr>
      <w:r w:rsidRPr="000F6EBA">
        <w:rPr>
          <w:b/>
          <w:sz w:val="24"/>
        </w:rPr>
        <w:t xml:space="preserve">All of your homework I will store away as revision resources for your </w:t>
      </w:r>
      <w:r w:rsidR="000B73E5" w:rsidRPr="000F6EBA">
        <w:rPr>
          <w:b/>
          <w:sz w:val="24"/>
        </w:rPr>
        <w:t>Yr.</w:t>
      </w:r>
      <w:r w:rsidRPr="000F6EBA">
        <w:rPr>
          <w:b/>
          <w:sz w:val="24"/>
        </w:rPr>
        <w:t xml:space="preserve"> 11</w:t>
      </w:r>
      <w:r w:rsidR="00681891">
        <w:rPr>
          <w:b/>
          <w:sz w:val="24"/>
        </w:rPr>
        <w:t xml:space="preserve"> exam. </w:t>
      </w:r>
    </w:p>
    <w:p w14:paraId="5682DBCD" w14:textId="75371997" w:rsidR="00432706" w:rsidRDefault="00432706">
      <w:pPr>
        <w:rPr>
          <w:b/>
          <w:sz w:val="24"/>
          <w:u w:val="single"/>
        </w:rPr>
      </w:pPr>
    </w:p>
    <w:p w14:paraId="5DDDB90E" w14:textId="1E112A06" w:rsidR="00432706" w:rsidRDefault="00432706">
      <w:pPr>
        <w:rPr>
          <w:b/>
          <w:sz w:val="24"/>
          <w:u w:val="single"/>
        </w:rPr>
      </w:pPr>
    </w:p>
    <w:p w14:paraId="1385FD27" w14:textId="164D73E6" w:rsidR="00432706" w:rsidRDefault="00432706">
      <w:pPr>
        <w:rPr>
          <w:b/>
          <w:sz w:val="24"/>
          <w:u w:val="single"/>
        </w:rPr>
      </w:pPr>
    </w:p>
    <w:p w14:paraId="3463F0E8" w14:textId="20BFE3A3" w:rsidR="00432706" w:rsidRPr="00833451" w:rsidRDefault="00432706">
      <w:pPr>
        <w:rPr>
          <w:b/>
          <w:sz w:val="24"/>
          <w:u w:val="single"/>
        </w:rPr>
      </w:pPr>
    </w:p>
    <w:sectPr w:rsidR="00432706" w:rsidRPr="00833451" w:rsidSect="00833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415"/>
    <w:multiLevelType w:val="hybridMultilevel"/>
    <w:tmpl w:val="EC344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2864"/>
    <w:multiLevelType w:val="hybridMultilevel"/>
    <w:tmpl w:val="A35C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51"/>
    <w:rsid w:val="00023AC6"/>
    <w:rsid w:val="00064C3A"/>
    <w:rsid w:val="000A1A5B"/>
    <w:rsid w:val="000B73E5"/>
    <w:rsid w:val="000F6EBA"/>
    <w:rsid w:val="001A0D6E"/>
    <w:rsid w:val="001A3F7F"/>
    <w:rsid w:val="001B23F8"/>
    <w:rsid w:val="00247799"/>
    <w:rsid w:val="00257ECD"/>
    <w:rsid w:val="00280362"/>
    <w:rsid w:val="00287EC2"/>
    <w:rsid w:val="002C12EF"/>
    <w:rsid w:val="0031022C"/>
    <w:rsid w:val="00422BA2"/>
    <w:rsid w:val="0042632D"/>
    <w:rsid w:val="00432706"/>
    <w:rsid w:val="00433D66"/>
    <w:rsid w:val="004C7E1B"/>
    <w:rsid w:val="004D76D9"/>
    <w:rsid w:val="004D7937"/>
    <w:rsid w:val="0054350E"/>
    <w:rsid w:val="0059686D"/>
    <w:rsid w:val="005C204C"/>
    <w:rsid w:val="005C30D8"/>
    <w:rsid w:val="00605BA1"/>
    <w:rsid w:val="00681891"/>
    <w:rsid w:val="006E4011"/>
    <w:rsid w:val="007E717E"/>
    <w:rsid w:val="00833451"/>
    <w:rsid w:val="00855C2D"/>
    <w:rsid w:val="008C30FC"/>
    <w:rsid w:val="008F35BE"/>
    <w:rsid w:val="0096451A"/>
    <w:rsid w:val="009F7FA8"/>
    <w:rsid w:val="00A40083"/>
    <w:rsid w:val="00A67446"/>
    <w:rsid w:val="00B17500"/>
    <w:rsid w:val="00B96D5C"/>
    <w:rsid w:val="00BE0BF6"/>
    <w:rsid w:val="00CA28ED"/>
    <w:rsid w:val="00D50654"/>
    <w:rsid w:val="00D53019"/>
    <w:rsid w:val="00DA59C2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32D6"/>
  <w15:chartTrackingRefBased/>
  <w15:docId w15:val="{8619F6BA-369E-45A5-AD5C-881B3A0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Laity</dc:creator>
  <cp:keywords/>
  <dc:description/>
  <cp:lastModifiedBy>martin Laity</cp:lastModifiedBy>
  <cp:revision>14</cp:revision>
  <dcterms:created xsi:type="dcterms:W3CDTF">2018-11-20T14:25:00Z</dcterms:created>
  <dcterms:modified xsi:type="dcterms:W3CDTF">2018-11-20T14:52:00Z</dcterms:modified>
</cp:coreProperties>
</file>